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7E" w:rsidRDefault="003C0E0D" w:rsidP="0014147E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06BD">
        <w:rPr>
          <w:rFonts w:ascii="Times New Roman" w:hAnsi="Times New Roman" w:cs="Times New Roman"/>
          <w:sz w:val="28"/>
          <w:szCs w:val="28"/>
        </w:rPr>
        <w:t>Утверждена</w:t>
      </w:r>
    </w:p>
    <w:p w:rsidR="0014147E" w:rsidRDefault="003C0E0D" w:rsidP="0014147E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406BD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3C0E0D" w:rsidRPr="000406BD" w:rsidRDefault="003C0E0D" w:rsidP="0014147E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406BD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3C0E0D" w:rsidRDefault="003C0E0D" w:rsidP="0014147E">
      <w:pPr>
        <w:pStyle w:val="ConsPlusNormal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406BD">
        <w:rPr>
          <w:rFonts w:ascii="Times New Roman" w:hAnsi="Times New Roman" w:cs="Times New Roman"/>
          <w:sz w:val="28"/>
          <w:szCs w:val="28"/>
        </w:rPr>
        <w:t xml:space="preserve">от 16.12.2009 </w:t>
      </w:r>
      <w:r w:rsidR="0014147E">
        <w:rPr>
          <w:rFonts w:ascii="Times New Roman" w:hAnsi="Times New Roman" w:cs="Times New Roman"/>
          <w:sz w:val="28"/>
          <w:szCs w:val="28"/>
        </w:rPr>
        <w:t>№</w:t>
      </w:r>
      <w:r w:rsidRPr="000406BD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F44145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4147E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147E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</w:t>
      </w:r>
    </w:p>
    <w:p w:rsidR="00F44145" w:rsidRPr="0014147E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4147E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:rsidR="00F44145" w:rsidRPr="00F44145" w:rsidRDefault="00F44145" w:rsidP="00F441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4145" w:rsidRPr="00F44145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 xml:space="preserve">1. Распределение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F44145">
          <w:rPr>
            <w:rFonts w:ascii="Times New Roman" w:hAnsi="Times New Roman" w:cs="Times New Roman"/>
            <w:bCs/>
            <w:sz w:val="28"/>
            <w:szCs w:val="28"/>
          </w:rPr>
          <w:t>пунктом 3 части 1 статьи 13</w:t>
        </w:r>
      </w:hyperlink>
      <w:r w:rsidRPr="00F44145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Закона.</w:t>
      </w:r>
    </w:p>
    <w:p w:rsidR="00F44145" w:rsidRPr="00F44145" w:rsidRDefault="00F44145" w:rsidP="00F44145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>2. Общий объем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определяется по формуле:</w:t>
      </w:r>
    </w:p>
    <w:p w:rsidR="00FB1673" w:rsidRDefault="00FB1673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4145" w:rsidRPr="00F44145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29B18F2A" wp14:editId="1BCDFFE6">
            <wp:extent cx="783590" cy="313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4145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F44145" w:rsidRPr="00F44145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>S</w:t>
      </w:r>
      <w:r w:rsidRPr="00F44145">
        <w:rPr>
          <w:rFonts w:ascii="Times New Roman" w:hAnsi="Times New Roman" w:cs="Times New Roman"/>
          <w:bCs/>
          <w:sz w:val="28"/>
          <w:szCs w:val="28"/>
          <w:vertAlign w:val="subscript"/>
        </w:rPr>
        <w:t>m</w:t>
      </w:r>
      <w:r w:rsidRPr="00F44145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предоставляемой соответствующему местному бюджету.</w:t>
      </w:r>
    </w:p>
    <w:p w:rsidR="00F44145" w:rsidRPr="00F44145" w:rsidRDefault="00F44145" w:rsidP="00F44145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>3. Размер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предоставляемой соответствующему местному бюджету, определяется по формуле:</w:t>
      </w:r>
    </w:p>
    <w:p w:rsidR="00FB1673" w:rsidRDefault="00FB1673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4145" w:rsidRPr="00F44145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>S</w:t>
      </w:r>
      <w:r w:rsidRPr="00F44145">
        <w:rPr>
          <w:rFonts w:ascii="Times New Roman" w:hAnsi="Times New Roman" w:cs="Times New Roman"/>
          <w:bCs/>
          <w:sz w:val="28"/>
          <w:szCs w:val="28"/>
          <w:vertAlign w:val="subscript"/>
        </w:rPr>
        <w:t>m</w:t>
      </w:r>
      <w:r w:rsidRPr="00F44145">
        <w:rPr>
          <w:rFonts w:ascii="Times New Roman" w:hAnsi="Times New Roman" w:cs="Times New Roman"/>
          <w:bCs/>
          <w:sz w:val="28"/>
          <w:szCs w:val="28"/>
        </w:rPr>
        <w:t xml:space="preserve"> = N x E x P, где:</w:t>
      </w:r>
    </w:p>
    <w:p w:rsidR="00F44145" w:rsidRPr="00F44145" w:rsidRDefault="00F44145" w:rsidP="00F441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>N - количество обучающихся по образовательным программам начального общего образования в муниципальных образовательных организациях;</w:t>
      </w:r>
    </w:p>
    <w:p w:rsidR="00F44145" w:rsidRPr="00F44145" w:rsidRDefault="00F44145" w:rsidP="00F44145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>E -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питанием, установленная Правительством Ярославской области;</w:t>
      </w:r>
    </w:p>
    <w:p w:rsidR="00F44145" w:rsidRPr="00F44145" w:rsidRDefault="00F44145" w:rsidP="00F44145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145">
        <w:rPr>
          <w:rFonts w:ascii="Times New Roman" w:hAnsi="Times New Roman" w:cs="Times New Roman"/>
          <w:bCs/>
          <w:sz w:val="28"/>
          <w:szCs w:val="28"/>
        </w:rPr>
        <w:t>P - среднее количество дней предоставления социальной услуги по обеспечению бесплатным горячим питанием обучающимся по образовательным программам начального общего образования в образовательных организациях в соответствующем муниципальном образовании.</w:t>
      </w:r>
    </w:p>
    <w:sectPr w:rsidR="00F44145" w:rsidRPr="00F44145" w:rsidSect="0014147E">
      <w:headerReference w:type="default" r:id="rId9"/>
      <w:pgSz w:w="11905" w:h="16836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979" w:rsidRDefault="00B15979" w:rsidP="003C0E0D">
      <w:pPr>
        <w:spacing w:after="0" w:line="240" w:lineRule="auto"/>
      </w:pPr>
      <w:r>
        <w:separator/>
      </w:r>
    </w:p>
  </w:endnote>
  <w:endnote w:type="continuationSeparator" w:id="0">
    <w:p w:rsidR="00B15979" w:rsidRDefault="00B15979" w:rsidP="003C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979" w:rsidRDefault="00B15979" w:rsidP="003C0E0D">
      <w:pPr>
        <w:spacing w:after="0" w:line="240" w:lineRule="auto"/>
      </w:pPr>
      <w:r>
        <w:separator/>
      </w:r>
    </w:p>
  </w:footnote>
  <w:footnote w:type="continuationSeparator" w:id="0">
    <w:p w:rsidR="00B15979" w:rsidRDefault="00B15979" w:rsidP="003C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43281"/>
      <w:docPartObj>
        <w:docPartGallery w:val="Page Numbers (Top of Page)"/>
        <w:docPartUnique/>
      </w:docPartObj>
    </w:sdtPr>
    <w:sdtEndPr/>
    <w:sdtContent>
      <w:p w:rsidR="003C0E0D" w:rsidRDefault="003C0E0D">
        <w:pPr>
          <w:pStyle w:val="a5"/>
          <w:jc w:val="center"/>
        </w:pPr>
      </w:p>
      <w:p w:rsidR="003C0E0D" w:rsidRDefault="003C0E0D">
        <w:pPr>
          <w:pStyle w:val="a5"/>
          <w:jc w:val="center"/>
        </w:pPr>
        <w:r w:rsidRPr="003C0E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0E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0E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14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0E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0E0D" w:rsidRDefault="003C0E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145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7E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1792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E0D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35D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979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B99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145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3FD2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673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C0E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3C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E0D"/>
  </w:style>
  <w:style w:type="paragraph" w:styleId="a7">
    <w:name w:val="footer"/>
    <w:basedOn w:val="a"/>
    <w:link w:val="a8"/>
    <w:uiPriority w:val="99"/>
    <w:unhideWhenUsed/>
    <w:rsid w:val="003C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C0E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3C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E0D"/>
  </w:style>
  <w:style w:type="paragraph" w:styleId="a7">
    <w:name w:val="footer"/>
    <w:basedOn w:val="a"/>
    <w:link w:val="a8"/>
    <w:uiPriority w:val="99"/>
    <w:unhideWhenUsed/>
    <w:rsid w:val="003C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21E6B4A0CEF88C4FE74B4CBD6FA0B4466F93549876BE13B939966DC299A37431B01002A379C2971F779EF43B4C1D6C983716A4174A92D2AD11EEC6dEr2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Молчанова Ольга Петровна</cp:lastModifiedBy>
  <cp:revision>2</cp:revision>
  <dcterms:created xsi:type="dcterms:W3CDTF">2021-11-01T07:15:00Z</dcterms:created>
  <dcterms:modified xsi:type="dcterms:W3CDTF">2021-11-01T07:15:00Z</dcterms:modified>
</cp:coreProperties>
</file>